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B38E7" w:rsidP="00BB38E7" w:rsidRDefault="00BB38E7" w14:paraId="16EC98F7" w14:textId="49DCDE67">
      <w:r>
        <w:t>B</w:t>
      </w:r>
      <w:r>
        <w:t>iografia do homenageado</w:t>
      </w:r>
    </w:p>
    <w:p w:rsidR="00BB38E7" w:rsidP="00BB38E7" w:rsidRDefault="00BB38E7" w14:paraId="0DB50191" w14:textId="77777777">
      <w:r>
        <w:t>Padre Júlio Lancellotti</w:t>
      </w:r>
    </w:p>
    <w:p w:rsidR="00BB38E7" w:rsidP="00BB38E7" w:rsidRDefault="00BB38E7" w14:paraId="7409D63D" w14:textId="77777777"/>
    <w:p w:rsidR="00BB38E7" w:rsidP="00BB38E7" w:rsidRDefault="00BB38E7" w14:paraId="386CD5B3" w14:textId="77777777">
      <w:r>
        <w:t>Júlio Lancellotti nasceu em 27 de dezembro de 1948, em São Paulo, e ao longo de sua vida construiu uma das trajetórias mais marcantes da Igreja no Brasil, unindo fé, educação e compromisso radical com os mais pobres.</w:t>
      </w:r>
    </w:p>
    <w:p w:rsidR="00BB38E7" w:rsidP="00BB38E7" w:rsidRDefault="00BB38E7" w14:paraId="424F1177" w14:textId="77777777"/>
    <w:p w:rsidR="00BB38E7" w:rsidP="00BB38E7" w:rsidRDefault="00BB38E7" w14:paraId="6E5DC91C" w14:textId="6FEE2239">
      <w:r w:rsidR="7F10DCBE">
        <w:rPr/>
        <w:t xml:space="preserve">Formado em Pedagogia e atuante na área da educação, encontrou no ensino uma primeira forma de transformar vidas. Em 1985, foi ordenado sacerdote e decidiu que seu ministério não seria distante, mas vivido no meio do povo — especialmente daqueles que vivem à margem da </w:t>
      </w:r>
      <w:r w:rsidR="7F10DCBE">
        <w:rPr/>
        <w:t>sociedade ￼</w:t>
      </w:r>
      <w:r w:rsidR="7F10DCBE">
        <w:rPr/>
        <w:t>.</w:t>
      </w:r>
    </w:p>
    <w:p w:rsidR="00BB38E7" w:rsidP="00BB38E7" w:rsidRDefault="00BB38E7" w14:paraId="1EF930EF" w14:textId="77777777"/>
    <w:p w:rsidR="00BB38E7" w:rsidP="00BB38E7" w:rsidRDefault="00BB38E7" w14:paraId="58D6FABE" w14:textId="77777777">
      <w:r>
        <w:t xml:space="preserve">Desde o início, sua missão esteve profundamente ligada à defesa da dignidade humana. Nos anos 1980 e 1990, tornou-se referência no cuidado com crianças portadoras de HIV/AIDS, fundando a Casa Vida I e II, casas de acolhimento que ofereceram tratamento, proteção e, sobretudo, amor em um tempo marcado pelo preconceito e pelo abandono  </w:t>
      </w:r>
      <w:r>
        <w:rPr>
          <w:rFonts w:ascii="Aptos" w:hAnsi="Aptos" w:cs="Aptos"/>
        </w:rPr>
        <w:t>￼</w:t>
      </w:r>
      <w:r>
        <w:t>. Muitas dessas crianças, que antes não tinham expectativa de vida, puderam crescer e sonhar.</w:t>
      </w:r>
    </w:p>
    <w:p w:rsidR="00BB38E7" w:rsidP="00BB38E7" w:rsidRDefault="00BB38E7" w14:paraId="4A5E3486" w14:textId="77777777"/>
    <w:p w:rsidR="00BB38E7" w:rsidP="00BB38E7" w:rsidRDefault="00BB38E7" w14:paraId="1B11C8EE" w14:textId="77777777">
      <w:r>
        <w:t xml:space="preserve">Paralelamente, atuou com jovens em situação de risco, menores internados na antiga FEBEM, denunciando abusos, torturas e violações de direitos. Sua atuação firme ajudou a transformar políticas públicas voltadas à infância e adolescência no Brasil  </w:t>
      </w:r>
      <w:r>
        <w:rPr>
          <w:rFonts w:ascii="Aptos" w:hAnsi="Aptos" w:cs="Aptos"/>
        </w:rPr>
        <w:t>￼</w:t>
      </w:r>
      <w:r>
        <w:t>.</w:t>
      </w:r>
    </w:p>
    <w:p w:rsidR="00BB38E7" w:rsidP="00BB38E7" w:rsidRDefault="00BB38E7" w14:paraId="14561A8C" w14:textId="77777777"/>
    <w:p w:rsidR="00BB38E7" w:rsidP="00BB38E7" w:rsidRDefault="00BB38E7" w14:paraId="4645164B" w14:textId="77777777">
      <w:r>
        <w:t xml:space="preserve">Como vigário episcopal da Pastoral do Povo da Rua, missão que exerce há décadas, Padre Júlio se tornou um dos maiores símbolos da luta pelos direitos da população em situação de rua. Sua ação vai além da assistência: ele convive, escuta, denuncia injustiças e promove dignidade todos os dias nas ruas de São Paulo  </w:t>
      </w:r>
      <w:r>
        <w:rPr>
          <w:rFonts w:ascii="Aptos" w:hAnsi="Aptos" w:cs="Aptos"/>
        </w:rPr>
        <w:t>￼</w:t>
      </w:r>
      <w:r>
        <w:t>.</w:t>
      </w:r>
    </w:p>
    <w:p w:rsidR="00BB38E7" w:rsidP="00BB38E7" w:rsidRDefault="00BB38E7" w14:paraId="6375263E" w14:textId="77777777"/>
    <w:p w:rsidR="00BB38E7" w:rsidP="00BB38E7" w:rsidRDefault="00BB38E7" w14:paraId="2049010D" w14:textId="77777777">
      <w:r>
        <w:t xml:space="preserve">Entre suas obras mais concretas e transformadoras estão iniciativas que devolvem o básico da dignidade humana. Inspirado pelo Evangelho e pelo chamado do Papa Francisco, participou da criação do “Consultório do Papa”, um espaço de atendimento de saúde gratuito voltado à população em situação de rua, integrado ao sistema público e pensado especialmente para quem não encontra acolhimento nos serviços tradicionais  </w:t>
      </w:r>
      <w:r>
        <w:rPr>
          <w:rFonts w:ascii="Aptos" w:hAnsi="Aptos" w:cs="Aptos"/>
        </w:rPr>
        <w:t>￼</w:t>
      </w:r>
      <w:r>
        <w:t>.</w:t>
      </w:r>
    </w:p>
    <w:p w:rsidR="00BB38E7" w:rsidP="00BB38E7" w:rsidRDefault="00BB38E7" w14:paraId="2BBA121C" w14:textId="77777777"/>
    <w:p w:rsidR="00BB38E7" w:rsidP="00BB38E7" w:rsidRDefault="00BB38E7" w14:paraId="1C559377" w14:textId="77777777">
      <w:r>
        <w:t xml:space="preserve">Além disso, impulsionou e inspirou diversas ações sociais, como espaços de higiene, acesso à água, alimentação e cuidado — iniciativas simples, mas profundamente revolucionárias, que devolvem humanidade a quem foi invisibilizado  </w:t>
      </w:r>
      <w:r>
        <w:rPr>
          <w:rFonts w:ascii="Aptos" w:hAnsi="Aptos" w:cs="Aptos"/>
        </w:rPr>
        <w:t>￼</w:t>
      </w:r>
      <w:r>
        <w:t>.</w:t>
      </w:r>
    </w:p>
    <w:p w:rsidR="00BB38E7" w:rsidP="00BB38E7" w:rsidRDefault="00BB38E7" w14:paraId="1A070729" w14:textId="77777777"/>
    <w:p w:rsidR="00BB38E7" w:rsidP="00BB38E7" w:rsidRDefault="00BB38E7" w14:paraId="1AAA7BF3" w14:textId="77777777">
      <w:r>
        <w:lastRenderedPageBreak/>
        <w:t xml:space="preserve">Sua atuação firme também se tornou símbolo nacional quando denunciou políticas de exclusão urbana, defendendo o direito dos mais pobres à cidade. Esse compromisso resultou inclusive na criação da chamada Lei Padre Júlio Lancellotti, que combate a arquitetura hostil contra pessoas em situação de rua  </w:t>
      </w:r>
      <w:r>
        <w:rPr>
          <w:rFonts w:ascii="Aptos" w:hAnsi="Aptos" w:cs="Aptos"/>
        </w:rPr>
        <w:t>￼</w:t>
      </w:r>
      <w:r>
        <w:t>.</w:t>
      </w:r>
    </w:p>
    <w:p w:rsidR="00BB38E7" w:rsidP="00BB38E7" w:rsidRDefault="00BB38E7" w14:paraId="1961DAC4" w14:textId="77777777"/>
    <w:p w:rsidR="00BB38E7" w:rsidP="00BB38E7" w:rsidRDefault="00BB38E7" w14:paraId="5A12619A" w14:textId="77777777">
      <w:r>
        <w:t xml:space="preserve">Ao longo de sua trajetória, recebeu diversos reconhecimentos por sua luta incansável, incluindo prêmios de direitos humanos e honrarias nacionais, tornando-se uma das vozes mais respeitadas na defesa dos mais vulneráveis  </w:t>
      </w:r>
      <w:r>
        <w:rPr>
          <w:rFonts w:ascii="Aptos" w:hAnsi="Aptos" w:cs="Aptos"/>
        </w:rPr>
        <w:t>￼</w:t>
      </w:r>
      <w:r>
        <w:t>.</w:t>
      </w:r>
    </w:p>
    <w:p w:rsidR="00BB38E7" w:rsidP="00BB38E7" w:rsidRDefault="00BB38E7" w14:paraId="0E3726F7" w14:textId="77777777"/>
    <w:p w:rsidR="000C50C6" w:rsidP="00BB38E7" w:rsidRDefault="00BB38E7" w14:paraId="255E127C" w14:textId="74DE9949">
      <w:r>
        <w:t>Padre Júlio Lancellotti não é apenas um sacerdote — é um testemunho vivo do Evangelho nas ruas. Sua vida é marcada por uma escolha radical: estar onde ninguém quer estar, amar quem ninguém quer amar e defender aqueles que muitos insistem em esquecer</w:t>
      </w:r>
    </w:p>
    <w:sectPr w:rsidR="000C50C6">
      <w:pgSz w:w="11906" w:h="16838"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8E7"/>
    <w:rsid w:val="000C50C6"/>
    <w:rsid w:val="00434484"/>
    <w:rsid w:val="00434A0D"/>
    <w:rsid w:val="00BB38E7"/>
    <w:rsid w:val="00C44BB6"/>
    <w:rsid w:val="00E22E19"/>
    <w:rsid w:val="00FC2278"/>
    <w:rsid w:val="7F10DC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08B93"/>
  <w15:chartTrackingRefBased/>
  <w15:docId w15:val="{1D9E842F-1814-45D1-A1F0-9EF8BB945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ter"/>
    <w:uiPriority w:val="9"/>
    <w:qFormat/>
    <w:rsid w:val="00BB38E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ter"/>
    <w:uiPriority w:val="9"/>
    <w:semiHidden/>
    <w:unhideWhenUsed/>
    <w:qFormat/>
    <w:rsid w:val="00BB38E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ter"/>
    <w:uiPriority w:val="9"/>
    <w:semiHidden/>
    <w:unhideWhenUsed/>
    <w:qFormat/>
    <w:rsid w:val="00BB38E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ter"/>
    <w:uiPriority w:val="9"/>
    <w:semiHidden/>
    <w:unhideWhenUsed/>
    <w:qFormat/>
    <w:rsid w:val="00BB38E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ter"/>
    <w:uiPriority w:val="9"/>
    <w:semiHidden/>
    <w:unhideWhenUsed/>
    <w:qFormat/>
    <w:rsid w:val="00BB38E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ter"/>
    <w:uiPriority w:val="9"/>
    <w:semiHidden/>
    <w:unhideWhenUsed/>
    <w:qFormat/>
    <w:rsid w:val="00BB38E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ter"/>
    <w:uiPriority w:val="9"/>
    <w:semiHidden/>
    <w:unhideWhenUsed/>
    <w:qFormat/>
    <w:rsid w:val="00BB38E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ter"/>
    <w:uiPriority w:val="9"/>
    <w:semiHidden/>
    <w:unhideWhenUsed/>
    <w:qFormat/>
    <w:rsid w:val="00BB38E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ter"/>
    <w:uiPriority w:val="9"/>
    <w:semiHidden/>
    <w:unhideWhenUsed/>
    <w:qFormat/>
    <w:rsid w:val="00BB38E7"/>
    <w:pPr>
      <w:keepNext/>
      <w:keepLines/>
      <w:spacing w:after="0"/>
      <w:outlineLvl w:val="8"/>
    </w:pPr>
    <w:rPr>
      <w:rFonts w:eastAsiaTheme="majorEastAsia" w:cstheme="majorBidi"/>
      <w:color w:val="272727" w:themeColor="text1" w:themeTint="D8"/>
    </w:rPr>
  </w:style>
  <w:style w:type="character" w:styleId="Tipodeletrapredefinidodopargraf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Ttulo1Carter" w:customStyle="1">
    <w:name w:val="Título 1 Caráter"/>
    <w:basedOn w:val="Tipodeletrapredefinidodopargrafo"/>
    <w:link w:val="Ttulo1"/>
    <w:uiPriority w:val="9"/>
    <w:rsid w:val="00BB38E7"/>
    <w:rPr>
      <w:rFonts w:asciiTheme="majorHAnsi" w:hAnsiTheme="majorHAnsi" w:eastAsiaTheme="majorEastAsia" w:cstheme="majorBidi"/>
      <w:color w:val="0F4761" w:themeColor="accent1" w:themeShade="BF"/>
      <w:sz w:val="40"/>
      <w:szCs w:val="40"/>
    </w:rPr>
  </w:style>
  <w:style w:type="character" w:styleId="Ttulo2Carter" w:customStyle="1">
    <w:name w:val="Título 2 Caráter"/>
    <w:basedOn w:val="Tipodeletrapredefinidodopargrafo"/>
    <w:link w:val="Ttulo2"/>
    <w:uiPriority w:val="9"/>
    <w:semiHidden/>
    <w:rsid w:val="00BB38E7"/>
    <w:rPr>
      <w:rFonts w:asciiTheme="majorHAnsi" w:hAnsiTheme="majorHAnsi" w:eastAsiaTheme="majorEastAsia" w:cstheme="majorBidi"/>
      <w:color w:val="0F4761" w:themeColor="accent1" w:themeShade="BF"/>
      <w:sz w:val="32"/>
      <w:szCs w:val="32"/>
    </w:rPr>
  </w:style>
  <w:style w:type="character" w:styleId="Ttulo3Carter" w:customStyle="1">
    <w:name w:val="Título 3 Caráter"/>
    <w:basedOn w:val="Tipodeletrapredefinidodopargrafo"/>
    <w:link w:val="Ttulo3"/>
    <w:uiPriority w:val="9"/>
    <w:semiHidden/>
    <w:rsid w:val="00BB38E7"/>
    <w:rPr>
      <w:rFonts w:eastAsiaTheme="majorEastAsia" w:cstheme="majorBidi"/>
      <w:color w:val="0F4761" w:themeColor="accent1" w:themeShade="BF"/>
      <w:sz w:val="28"/>
      <w:szCs w:val="28"/>
    </w:rPr>
  </w:style>
  <w:style w:type="character" w:styleId="Ttulo4Carter" w:customStyle="1">
    <w:name w:val="Título 4 Caráter"/>
    <w:basedOn w:val="Tipodeletrapredefinidodopargrafo"/>
    <w:link w:val="Ttulo4"/>
    <w:uiPriority w:val="9"/>
    <w:semiHidden/>
    <w:rsid w:val="00BB38E7"/>
    <w:rPr>
      <w:rFonts w:eastAsiaTheme="majorEastAsia" w:cstheme="majorBidi"/>
      <w:i/>
      <w:iCs/>
      <w:color w:val="0F4761" w:themeColor="accent1" w:themeShade="BF"/>
    </w:rPr>
  </w:style>
  <w:style w:type="character" w:styleId="Ttulo5Carter" w:customStyle="1">
    <w:name w:val="Título 5 Caráter"/>
    <w:basedOn w:val="Tipodeletrapredefinidodopargrafo"/>
    <w:link w:val="Ttulo5"/>
    <w:uiPriority w:val="9"/>
    <w:semiHidden/>
    <w:rsid w:val="00BB38E7"/>
    <w:rPr>
      <w:rFonts w:eastAsiaTheme="majorEastAsia" w:cstheme="majorBidi"/>
      <w:color w:val="0F4761" w:themeColor="accent1" w:themeShade="BF"/>
    </w:rPr>
  </w:style>
  <w:style w:type="character" w:styleId="Ttulo6Carter" w:customStyle="1">
    <w:name w:val="Título 6 Caráter"/>
    <w:basedOn w:val="Tipodeletrapredefinidodopargrafo"/>
    <w:link w:val="Ttulo6"/>
    <w:uiPriority w:val="9"/>
    <w:semiHidden/>
    <w:rsid w:val="00BB38E7"/>
    <w:rPr>
      <w:rFonts w:eastAsiaTheme="majorEastAsia" w:cstheme="majorBidi"/>
      <w:i/>
      <w:iCs/>
      <w:color w:val="595959" w:themeColor="text1" w:themeTint="A6"/>
    </w:rPr>
  </w:style>
  <w:style w:type="character" w:styleId="Ttulo7Carter" w:customStyle="1">
    <w:name w:val="Título 7 Caráter"/>
    <w:basedOn w:val="Tipodeletrapredefinidodopargrafo"/>
    <w:link w:val="Ttulo7"/>
    <w:uiPriority w:val="9"/>
    <w:semiHidden/>
    <w:rsid w:val="00BB38E7"/>
    <w:rPr>
      <w:rFonts w:eastAsiaTheme="majorEastAsia" w:cstheme="majorBidi"/>
      <w:color w:val="595959" w:themeColor="text1" w:themeTint="A6"/>
    </w:rPr>
  </w:style>
  <w:style w:type="character" w:styleId="Ttulo8Carter" w:customStyle="1">
    <w:name w:val="Título 8 Caráter"/>
    <w:basedOn w:val="Tipodeletrapredefinidodopargrafo"/>
    <w:link w:val="Ttulo8"/>
    <w:uiPriority w:val="9"/>
    <w:semiHidden/>
    <w:rsid w:val="00BB38E7"/>
    <w:rPr>
      <w:rFonts w:eastAsiaTheme="majorEastAsia" w:cstheme="majorBidi"/>
      <w:i/>
      <w:iCs/>
      <w:color w:val="272727" w:themeColor="text1" w:themeTint="D8"/>
    </w:rPr>
  </w:style>
  <w:style w:type="character" w:styleId="Ttulo9Carter" w:customStyle="1">
    <w:name w:val="Título 9 Caráter"/>
    <w:basedOn w:val="Tipodeletrapredefinidodopargrafo"/>
    <w:link w:val="Ttulo9"/>
    <w:uiPriority w:val="9"/>
    <w:semiHidden/>
    <w:rsid w:val="00BB38E7"/>
    <w:rPr>
      <w:rFonts w:eastAsiaTheme="majorEastAsia" w:cstheme="majorBidi"/>
      <w:color w:val="272727" w:themeColor="text1" w:themeTint="D8"/>
    </w:rPr>
  </w:style>
  <w:style w:type="paragraph" w:styleId="Ttulo">
    <w:name w:val="Title"/>
    <w:basedOn w:val="Normal"/>
    <w:next w:val="Normal"/>
    <w:link w:val="TtuloCarter"/>
    <w:uiPriority w:val="10"/>
    <w:qFormat/>
    <w:rsid w:val="00BB38E7"/>
    <w:pPr>
      <w:spacing w:after="80" w:line="240" w:lineRule="auto"/>
      <w:contextualSpacing/>
    </w:pPr>
    <w:rPr>
      <w:rFonts w:asciiTheme="majorHAnsi" w:hAnsiTheme="majorHAnsi" w:eastAsiaTheme="majorEastAsia" w:cstheme="majorBidi"/>
      <w:spacing w:val="-10"/>
      <w:kern w:val="28"/>
      <w:sz w:val="56"/>
      <w:szCs w:val="56"/>
    </w:rPr>
  </w:style>
  <w:style w:type="character" w:styleId="TtuloCarter" w:customStyle="1">
    <w:name w:val="Título Caráter"/>
    <w:basedOn w:val="Tipodeletrapredefinidodopargrafo"/>
    <w:link w:val="Ttulo"/>
    <w:uiPriority w:val="10"/>
    <w:rsid w:val="00BB38E7"/>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ter"/>
    <w:uiPriority w:val="11"/>
    <w:qFormat/>
    <w:rsid w:val="00BB38E7"/>
    <w:pPr>
      <w:numPr>
        <w:ilvl w:val="1"/>
      </w:numPr>
    </w:pPr>
    <w:rPr>
      <w:rFonts w:eastAsiaTheme="majorEastAsia" w:cstheme="majorBidi"/>
      <w:color w:val="595959" w:themeColor="text1" w:themeTint="A6"/>
      <w:spacing w:val="15"/>
      <w:sz w:val="28"/>
      <w:szCs w:val="28"/>
    </w:rPr>
  </w:style>
  <w:style w:type="character" w:styleId="SubttuloCarter" w:customStyle="1">
    <w:name w:val="Subtítulo Caráter"/>
    <w:basedOn w:val="Tipodeletrapredefinidodopargrafo"/>
    <w:link w:val="Subttulo"/>
    <w:uiPriority w:val="11"/>
    <w:rsid w:val="00BB38E7"/>
    <w:rPr>
      <w:rFonts w:eastAsiaTheme="majorEastAsia" w:cstheme="majorBidi"/>
      <w:color w:val="595959" w:themeColor="text1" w:themeTint="A6"/>
      <w:spacing w:val="15"/>
      <w:sz w:val="28"/>
      <w:szCs w:val="28"/>
    </w:rPr>
  </w:style>
  <w:style w:type="paragraph" w:styleId="Citao">
    <w:name w:val="Quote"/>
    <w:basedOn w:val="Normal"/>
    <w:next w:val="Normal"/>
    <w:link w:val="CitaoCarter"/>
    <w:uiPriority w:val="29"/>
    <w:qFormat/>
    <w:rsid w:val="00BB38E7"/>
    <w:pPr>
      <w:spacing w:before="160"/>
      <w:jc w:val="center"/>
    </w:pPr>
    <w:rPr>
      <w:i/>
      <w:iCs/>
      <w:color w:val="404040" w:themeColor="text1" w:themeTint="BF"/>
    </w:rPr>
  </w:style>
  <w:style w:type="character" w:styleId="CitaoCarter" w:customStyle="1">
    <w:name w:val="Citação Caráter"/>
    <w:basedOn w:val="Tipodeletrapredefinidodopargrafo"/>
    <w:link w:val="Citao"/>
    <w:uiPriority w:val="29"/>
    <w:rsid w:val="00BB38E7"/>
    <w:rPr>
      <w:i/>
      <w:iCs/>
      <w:color w:val="404040" w:themeColor="text1" w:themeTint="BF"/>
    </w:rPr>
  </w:style>
  <w:style w:type="paragraph" w:styleId="PargrafodaLista">
    <w:name w:val="List Paragraph"/>
    <w:basedOn w:val="Normal"/>
    <w:uiPriority w:val="34"/>
    <w:qFormat/>
    <w:rsid w:val="00BB38E7"/>
    <w:pPr>
      <w:ind w:left="720"/>
      <w:contextualSpacing/>
    </w:pPr>
  </w:style>
  <w:style w:type="character" w:styleId="nfaseIntensa">
    <w:name w:val="Intense Emphasis"/>
    <w:basedOn w:val="Tipodeletrapredefinidodopargrafo"/>
    <w:uiPriority w:val="21"/>
    <w:qFormat/>
    <w:rsid w:val="00BB38E7"/>
    <w:rPr>
      <w:i/>
      <w:iCs/>
      <w:color w:val="0F4761" w:themeColor="accent1" w:themeShade="BF"/>
    </w:rPr>
  </w:style>
  <w:style w:type="paragraph" w:styleId="CitaoIntensa">
    <w:name w:val="Intense Quote"/>
    <w:basedOn w:val="Normal"/>
    <w:next w:val="Normal"/>
    <w:link w:val="CitaoIntensaCarter"/>
    <w:uiPriority w:val="30"/>
    <w:qFormat/>
    <w:rsid w:val="00BB38E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oIntensaCarter" w:customStyle="1">
    <w:name w:val="Citação Intensa Caráter"/>
    <w:basedOn w:val="Tipodeletrapredefinidodopargrafo"/>
    <w:link w:val="CitaoIntensa"/>
    <w:uiPriority w:val="30"/>
    <w:rsid w:val="00BB38E7"/>
    <w:rPr>
      <w:i/>
      <w:iCs/>
      <w:color w:val="0F4761" w:themeColor="accent1" w:themeShade="BF"/>
    </w:rPr>
  </w:style>
  <w:style w:type="character" w:styleId="RefernciaIntensa">
    <w:name w:val="Intense Reference"/>
    <w:basedOn w:val="Tipodeletrapredefinidodopargrafo"/>
    <w:uiPriority w:val="32"/>
    <w:qFormat/>
    <w:rsid w:val="00BB38E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Eliane Craveiro Portela</dc:creator>
  <keywords/>
  <dc:description/>
  <lastModifiedBy>Usuário Convidado</lastModifiedBy>
  <revision>2</revision>
  <dcterms:created xsi:type="dcterms:W3CDTF">2026-04-13T21:59:00.0000000Z</dcterms:created>
  <dcterms:modified xsi:type="dcterms:W3CDTF">2026-04-15T19:17:01.7908365Z</dcterms:modified>
</coreProperties>
</file>